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15409" w14:textId="77777777" w:rsidR="006301B8" w:rsidRDefault="00BA77BE">
      <w:pPr>
        <w:spacing w:line="252" w:lineRule="auto"/>
        <w:jc w:val="center"/>
        <w:rPr>
          <w:rFonts w:ascii="Arial" w:eastAsia="Arial" w:hAnsi="Arial" w:cs="Arial"/>
          <w:b/>
          <w:u w:val="single"/>
        </w:rPr>
      </w:pPr>
      <w:r>
        <w:rPr>
          <w:rFonts w:ascii="Arial" w:eastAsia="Arial" w:hAnsi="Arial" w:cs="Arial"/>
          <w:b/>
          <w:u w:val="single"/>
        </w:rPr>
        <w:t>INSTRUCTIONS FOR DEMODEX TREATMENT</w:t>
      </w:r>
    </w:p>
    <w:p w14:paraId="76C1BA2D" w14:textId="77777777" w:rsidR="006301B8" w:rsidRDefault="00BA77BE">
      <w:pPr>
        <w:spacing w:after="0" w:line="252" w:lineRule="auto"/>
        <w:jc w:val="both"/>
        <w:rPr>
          <w:rFonts w:ascii="Arial" w:eastAsia="Arial" w:hAnsi="Arial" w:cs="Arial"/>
        </w:rPr>
      </w:pPr>
      <w:r>
        <w:rPr>
          <w:rFonts w:ascii="Arial" w:eastAsia="Arial" w:hAnsi="Arial" w:cs="Arial"/>
        </w:rPr>
        <w:t>You have been diagnosed with a chronic eyelid inflammatory condition which causes dry eye symptoms including irritation, itch, grittiness, redness and swelling of the eyelid margins.  This is thought to be caused by infestation with a type of mite known as</w:t>
      </w:r>
      <w:r>
        <w:rPr>
          <w:rFonts w:ascii="Arial" w:eastAsia="Arial" w:hAnsi="Arial" w:cs="Arial"/>
        </w:rPr>
        <w:t xml:space="preserve"> Demodex.  While the infestation is harmless, it can cause your eyes to feel uncomfortable and many people are diagnosed with dry eye disease and prescribed eye drops and other eye lubricants.  Unfortunately, whilst these treatments provide temporary relie</w:t>
      </w:r>
      <w:r>
        <w:rPr>
          <w:rFonts w:ascii="Arial" w:eastAsia="Arial" w:hAnsi="Arial" w:cs="Arial"/>
        </w:rPr>
        <w:t>f, symptoms often return within a few hours.</w:t>
      </w:r>
    </w:p>
    <w:p w14:paraId="0110598C" w14:textId="77777777" w:rsidR="006301B8" w:rsidRDefault="006301B8">
      <w:pPr>
        <w:spacing w:after="0" w:line="252" w:lineRule="auto"/>
        <w:jc w:val="both"/>
        <w:rPr>
          <w:rFonts w:ascii="Arial" w:eastAsia="Arial" w:hAnsi="Arial" w:cs="Arial"/>
        </w:rPr>
      </w:pPr>
    </w:p>
    <w:p w14:paraId="6B47F373" w14:textId="77777777" w:rsidR="006301B8" w:rsidRDefault="00BA77BE">
      <w:pPr>
        <w:spacing w:after="0" w:line="252" w:lineRule="auto"/>
        <w:jc w:val="both"/>
        <w:rPr>
          <w:rFonts w:ascii="Arial" w:eastAsia="Arial" w:hAnsi="Arial" w:cs="Arial"/>
        </w:rPr>
      </w:pPr>
      <w:r>
        <w:rPr>
          <w:rFonts w:ascii="Arial" w:eastAsia="Arial" w:hAnsi="Arial" w:cs="Arial"/>
        </w:rPr>
        <w:t>To fully eradicate the mite please, follow these instructions:</w:t>
      </w:r>
    </w:p>
    <w:p w14:paraId="42536755" w14:textId="77777777" w:rsidR="006301B8" w:rsidRDefault="006301B8">
      <w:pPr>
        <w:spacing w:after="0" w:line="252" w:lineRule="auto"/>
        <w:jc w:val="both"/>
        <w:rPr>
          <w:rFonts w:ascii="Arial" w:eastAsia="Arial" w:hAnsi="Arial" w:cs="Arial"/>
        </w:rPr>
      </w:pPr>
    </w:p>
    <w:p w14:paraId="14B0041E" w14:textId="77777777" w:rsidR="006301B8" w:rsidRDefault="00BA77BE">
      <w:pPr>
        <w:spacing w:after="0" w:line="252" w:lineRule="auto"/>
        <w:jc w:val="both"/>
        <w:rPr>
          <w:rFonts w:ascii="Arial" w:eastAsia="Arial" w:hAnsi="Arial" w:cs="Arial"/>
        </w:rPr>
      </w:pPr>
      <w:r>
        <w:rPr>
          <w:rFonts w:ascii="Arial" w:eastAsia="Arial" w:hAnsi="Arial" w:cs="Arial"/>
          <w:b/>
        </w:rPr>
        <w:t>General:</w:t>
      </w:r>
    </w:p>
    <w:p w14:paraId="3F9ABD61" w14:textId="77777777" w:rsidR="006301B8" w:rsidRDefault="00BA77BE">
      <w:pPr>
        <w:spacing w:after="0" w:line="252" w:lineRule="auto"/>
        <w:jc w:val="both"/>
        <w:rPr>
          <w:rFonts w:ascii="Arial" w:eastAsia="Arial" w:hAnsi="Arial" w:cs="Arial"/>
        </w:rPr>
      </w:pPr>
      <w:r>
        <w:rPr>
          <w:rFonts w:ascii="Arial" w:eastAsia="Arial" w:hAnsi="Arial" w:cs="Arial"/>
        </w:rPr>
        <w:t>Wash bed sheets and pillow cases in hot water and dry with the “high” dryer setting.  Discard and replace pillows.</w:t>
      </w:r>
    </w:p>
    <w:p w14:paraId="2E5FFAD8" w14:textId="77777777" w:rsidR="006301B8" w:rsidRDefault="006301B8">
      <w:pPr>
        <w:spacing w:after="0" w:line="252" w:lineRule="auto"/>
        <w:jc w:val="both"/>
        <w:rPr>
          <w:rFonts w:ascii="Arial" w:eastAsia="Arial" w:hAnsi="Arial" w:cs="Arial"/>
        </w:rPr>
      </w:pPr>
    </w:p>
    <w:p w14:paraId="33270AAF" w14:textId="77777777" w:rsidR="006301B8" w:rsidRDefault="00BA77BE">
      <w:pPr>
        <w:spacing w:after="0" w:line="252" w:lineRule="auto"/>
        <w:jc w:val="both"/>
        <w:rPr>
          <w:rFonts w:ascii="Arial" w:eastAsia="Arial" w:hAnsi="Arial" w:cs="Arial"/>
        </w:rPr>
      </w:pPr>
      <w:r>
        <w:rPr>
          <w:rFonts w:ascii="Arial" w:eastAsia="Arial" w:hAnsi="Arial" w:cs="Arial"/>
        </w:rPr>
        <w:t>Do not use makeup for</w:t>
      </w:r>
      <w:r>
        <w:rPr>
          <w:rFonts w:ascii="Arial" w:eastAsia="Arial" w:hAnsi="Arial" w:cs="Arial"/>
        </w:rPr>
        <w:t xml:space="preserve"> at least 1 week and discard all old makeup.</w:t>
      </w:r>
    </w:p>
    <w:p w14:paraId="7BD1A9B9" w14:textId="77777777" w:rsidR="006301B8" w:rsidRDefault="006301B8">
      <w:pPr>
        <w:spacing w:after="0" w:line="252" w:lineRule="auto"/>
        <w:jc w:val="both"/>
        <w:rPr>
          <w:rFonts w:ascii="Arial" w:eastAsia="Arial" w:hAnsi="Arial" w:cs="Arial"/>
        </w:rPr>
      </w:pPr>
    </w:p>
    <w:p w14:paraId="3569095B" w14:textId="77777777" w:rsidR="006301B8" w:rsidRDefault="00BA77BE">
      <w:pPr>
        <w:spacing w:after="0" w:line="252" w:lineRule="auto"/>
        <w:jc w:val="both"/>
        <w:rPr>
          <w:rFonts w:ascii="Arial" w:eastAsia="Arial" w:hAnsi="Arial" w:cs="Arial"/>
        </w:rPr>
      </w:pPr>
      <w:r>
        <w:rPr>
          <w:rFonts w:ascii="Arial" w:eastAsia="Arial" w:hAnsi="Arial" w:cs="Arial"/>
        </w:rPr>
        <w:t>Use tea tree soap on your face and tea tree hair shampoo at least once a week.  These may be found online or at some chemists or pharmacies.</w:t>
      </w:r>
    </w:p>
    <w:p w14:paraId="1998B84F" w14:textId="77777777" w:rsidR="006301B8" w:rsidRDefault="006301B8">
      <w:pPr>
        <w:spacing w:after="0" w:line="252" w:lineRule="auto"/>
        <w:jc w:val="both"/>
        <w:rPr>
          <w:rFonts w:ascii="Arial" w:eastAsia="Arial" w:hAnsi="Arial" w:cs="Arial"/>
        </w:rPr>
      </w:pPr>
    </w:p>
    <w:p w14:paraId="12E376C9" w14:textId="77777777" w:rsidR="006301B8" w:rsidRDefault="00BA77BE">
      <w:pPr>
        <w:spacing w:after="0" w:line="252" w:lineRule="auto"/>
        <w:jc w:val="both"/>
        <w:rPr>
          <w:rFonts w:ascii="Arial" w:eastAsia="Arial" w:hAnsi="Arial" w:cs="Arial"/>
        </w:rPr>
      </w:pPr>
      <w:r>
        <w:rPr>
          <w:rFonts w:ascii="Arial" w:eastAsia="Arial" w:hAnsi="Arial" w:cs="Arial"/>
        </w:rPr>
        <w:t>Make an appointment for your spouse/partner to have an evaluation, a</w:t>
      </w:r>
      <w:r>
        <w:rPr>
          <w:rFonts w:ascii="Arial" w:eastAsia="Arial" w:hAnsi="Arial" w:cs="Arial"/>
        </w:rPr>
        <w:t>s they are frequently also infested.</w:t>
      </w:r>
    </w:p>
    <w:p w14:paraId="3B50A675" w14:textId="77777777" w:rsidR="006301B8" w:rsidRDefault="006301B8">
      <w:pPr>
        <w:spacing w:after="0" w:line="252" w:lineRule="auto"/>
        <w:jc w:val="both"/>
        <w:rPr>
          <w:rFonts w:ascii="Arial" w:eastAsia="Arial" w:hAnsi="Arial" w:cs="Arial"/>
        </w:rPr>
      </w:pPr>
    </w:p>
    <w:p w14:paraId="200E9B24" w14:textId="77777777" w:rsidR="006301B8" w:rsidRDefault="00BA77BE">
      <w:pPr>
        <w:spacing w:after="0" w:line="252" w:lineRule="auto"/>
        <w:jc w:val="both"/>
        <w:rPr>
          <w:rFonts w:ascii="Arial" w:eastAsia="Arial" w:hAnsi="Arial" w:cs="Arial"/>
          <w:b/>
        </w:rPr>
      </w:pPr>
      <w:r>
        <w:rPr>
          <w:rFonts w:ascii="Arial" w:eastAsia="Arial" w:hAnsi="Arial" w:cs="Arial"/>
          <w:b/>
        </w:rPr>
        <w:t>Eyelid and eyelash scrubs:</w:t>
      </w:r>
    </w:p>
    <w:p w14:paraId="6B62763D" w14:textId="77777777" w:rsidR="006301B8" w:rsidRDefault="00BA77BE">
      <w:pPr>
        <w:spacing w:after="0" w:line="252" w:lineRule="auto"/>
        <w:jc w:val="both"/>
        <w:rPr>
          <w:rFonts w:ascii="Arial" w:eastAsia="Arial" w:hAnsi="Arial" w:cs="Arial"/>
        </w:rPr>
      </w:pPr>
      <w:r>
        <w:rPr>
          <w:rFonts w:ascii="Arial" w:eastAsia="Arial" w:hAnsi="Arial" w:cs="Arial"/>
        </w:rPr>
        <w:t>Purchase a supply of Lid Scrub pads containing Tea Tree Oil.  These may be found online.  If you are unable to find these, you can make up your own solution by purchasing pure Tea Tree Oil an</w:t>
      </w:r>
      <w:r>
        <w:rPr>
          <w:rFonts w:ascii="Arial" w:eastAsia="Arial" w:hAnsi="Arial" w:cs="Arial"/>
        </w:rPr>
        <w:t>d diluting with Macadamia Oil.  Use half volume Tea Tree Oil in one volume of Macadamia Oil.</w:t>
      </w:r>
    </w:p>
    <w:p w14:paraId="3B5EEAE9" w14:textId="77777777" w:rsidR="006301B8" w:rsidRDefault="00BA77BE">
      <w:pPr>
        <w:numPr>
          <w:ilvl w:val="0"/>
          <w:numId w:val="1"/>
        </w:numPr>
        <w:spacing w:after="0" w:line="252" w:lineRule="auto"/>
        <w:ind w:left="720" w:hanging="360"/>
        <w:jc w:val="both"/>
        <w:rPr>
          <w:rFonts w:ascii="Arial" w:eastAsia="Arial" w:hAnsi="Arial" w:cs="Arial"/>
        </w:rPr>
      </w:pPr>
      <w:r>
        <w:rPr>
          <w:rFonts w:ascii="Arial" w:eastAsia="Arial" w:hAnsi="Arial" w:cs="Arial"/>
        </w:rPr>
        <w:t xml:space="preserve"> In the evening:</w:t>
      </w:r>
    </w:p>
    <w:p w14:paraId="4366C416" w14:textId="77777777" w:rsidR="006301B8" w:rsidRDefault="00BA77BE">
      <w:pPr>
        <w:numPr>
          <w:ilvl w:val="0"/>
          <w:numId w:val="2"/>
        </w:numPr>
        <w:spacing w:after="0" w:line="252" w:lineRule="auto"/>
        <w:ind w:left="1080" w:hanging="360"/>
        <w:jc w:val="both"/>
        <w:rPr>
          <w:rFonts w:ascii="Arial" w:eastAsia="Arial" w:hAnsi="Arial" w:cs="Arial"/>
        </w:rPr>
      </w:pPr>
      <w:r>
        <w:rPr>
          <w:rFonts w:ascii="Arial" w:eastAsia="Arial" w:hAnsi="Arial" w:cs="Arial"/>
        </w:rPr>
        <w:t>Thoroughly scrub the eye lash margins, then work the eyelids and eyebrows.  Do not rinse.</w:t>
      </w:r>
    </w:p>
    <w:p w14:paraId="587D58DB" w14:textId="77777777" w:rsidR="006301B8" w:rsidRDefault="00BA77BE">
      <w:pPr>
        <w:numPr>
          <w:ilvl w:val="0"/>
          <w:numId w:val="2"/>
        </w:numPr>
        <w:spacing w:after="0" w:line="252" w:lineRule="auto"/>
        <w:ind w:left="1080" w:hanging="360"/>
        <w:jc w:val="both"/>
        <w:rPr>
          <w:rFonts w:ascii="Arial" w:eastAsia="Arial" w:hAnsi="Arial" w:cs="Arial"/>
        </w:rPr>
      </w:pPr>
      <w:r>
        <w:rPr>
          <w:rFonts w:ascii="Arial" w:eastAsia="Arial" w:hAnsi="Arial" w:cs="Arial"/>
        </w:rPr>
        <w:t>Allow the solution to dry, then apply a light film of an</w:t>
      </w:r>
      <w:r>
        <w:rPr>
          <w:rFonts w:ascii="Arial" w:eastAsia="Arial" w:hAnsi="Arial" w:cs="Arial"/>
        </w:rPr>
        <w:t>tibiotic/steroid combination ointment over the lashes.</w:t>
      </w:r>
    </w:p>
    <w:p w14:paraId="5BC6B3BB" w14:textId="77777777" w:rsidR="006301B8" w:rsidRDefault="00BA77BE">
      <w:pPr>
        <w:numPr>
          <w:ilvl w:val="0"/>
          <w:numId w:val="2"/>
        </w:numPr>
        <w:spacing w:after="0" w:line="252" w:lineRule="auto"/>
        <w:ind w:left="1080" w:hanging="360"/>
        <w:jc w:val="both"/>
        <w:rPr>
          <w:rFonts w:ascii="Arial" w:eastAsia="Arial" w:hAnsi="Arial" w:cs="Arial"/>
        </w:rPr>
      </w:pPr>
      <w:r>
        <w:rPr>
          <w:rFonts w:ascii="Arial" w:eastAsia="Arial" w:hAnsi="Arial" w:cs="Arial"/>
        </w:rPr>
        <w:t xml:space="preserve">The steroid/antibiotic ointment should be discontinued in a week and substituted with a </w:t>
      </w:r>
      <w:proofErr w:type="spellStart"/>
      <w:r>
        <w:rPr>
          <w:rFonts w:ascii="Arial" w:eastAsia="Arial" w:hAnsi="Arial" w:cs="Arial"/>
        </w:rPr>
        <w:t>Polyvisc</w:t>
      </w:r>
      <w:proofErr w:type="spellEnd"/>
      <w:r>
        <w:rPr>
          <w:rFonts w:ascii="Arial" w:eastAsia="Arial" w:hAnsi="Arial" w:cs="Arial"/>
        </w:rPr>
        <w:t xml:space="preserve"> ointment.</w:t>
      </w:r>
    </w:p>
    <w:p w14:paraId="70E9F588" w14:textId="77777777" w:rsidR="006301B8" w:rsidRDefault="006301B8">
      <w:pPr>
        <w:spacing w:after="0" w:line="252" w:lineRule="auto"/>
        <w:ind w:left="1080"/>
        <w:jc w:val="both"/>
        <w:rPr>
          <w:rFonts w:ascii="Arial" w:eastAsia="Arial" w:hAnsi="Arial" w:cs="Arial"/>
        </w:rPr>
      </w:pPr>
    </w:p>
    <w:p w14:paraId="5A7D5220" w14:textId="77777777" w:rsidR="006301B8" w:rsidRDefault="00BA77BE">
      <w:pPr>
        <w:spacing w:after="0" w:line="252" w:lineRule="auto"/>
        <w:ind w:left="720" w:hanging="360"/>
        <w:jc w:val="both"/>
        <w:rPr>
          <w:rFonts w:ascii="Arial" w:eastAsia="Arial" w:hAnsi="Arial" w:cs="Arial"/>
        </w:rPr>
      </w:pPr>
      <w:r>
        <w:rPr>
          <w:rFonts w:ascii="Arial" w:eastAsia="Arial" w:hAnsi="Arial" w:cs="Arial"/>
          <w:b/>
        </w:rPr>
        <w:t>B.</w:t>
      </w:r>
      <w:r>
        <w:rPr>
          <w:rFonts w:ascii="Arial" w:eastAsia="Arial" w:hAnsi="Arial" w:cs="Arial"/>
          <w:b/>
        </w:rPr>
        <w:tab/>
      </w:r>
      <w:r>
        <w:rPr>
          <w:rFonts w:ascii="Arial" w:eastAsia="Arial" w:hAnsi="Arial" w:cs="Arial"/>
        </w:rPr>
        <w:t>In the morning:</w:t>
      </w:r>
    </w:p>
    <w:p w14:paraId="14C468E0" w14:textId="77777777" w:rsidR="006301B8" w:rsidRDefault="00BA77BE">
      <w:pPr>
        <w:numPr>
          <w:ilvl w:val="0"/>
          <w:numId w:val="3"/>
        </w:numPr>
        <w:spacing w:after="0" w:line="252" w:lineRule="auto"/>
        <w:ind w:left="1080" w:hanging="360"/>
        <w:jc w:val="both"/>
        <w:rPr>
          <w:rFonts w:ascii="Arial" w:eastAsia="Arial" w:hAnsi="Arial" w:cs="Arial"/>
        </w:rPr>
      </w:pPr>
      <w:r>
        <w:rPr>
          <w:rFonts w:ascii="Arial" w:eastAsia="Arial" w:hAnsi="Arial" w:cs="Arial"/>
        </w:rPr>
        <w:t>Eyelids and eyelashes should be scrubbed again.</w:t>
      </w:r>
    </w:p>
    <w:p w14:paraId="4DF80548" w14:textId="77777777" w:rsidR="006301B8" w:rsidRDefault="00BA77BE">
      <w:pPr>
        <w:numPr>
          <w:ilvl w:val="0"/>
          <w:numId w:val="3"/>
        </w:numPr>
        <w:spacing w:after="0" w:line="252" w:lineRule="auto"/>
        <w:ind w:left="1080" w:hanging="360"/>
        <w:jc w:val="both"/>
        <w:rPr>
          <w:rFonts w:ascii="Arial" w:eastAsia="Arial" w:hAnsi="Arial" w:cs="Arial"/>
        </w:rPr>
      </w:pPr>
      <w:r>
        <w:rPr>
          <w:rFonts w:ascii="Arial" w:eastAsia="Arial" w:hAnsi="Arial" w:cs="Arial"/>
        </w:rPr>
        <w:t>Rinse well.</w:t>
      </w:r>
    </w:p>
    <w:p w14:paraId="3EEF85EE" w14:textId="77777777" w:rsidR="006301B8" w:rsidRDefault="00BA77BE">
      <w:pPr>
        <w:numPr>
          <w:ilvl w:val="0"/>
          <w:numId w:val="3"/>
        </w:numPr>
        <w:spacing w:after="0" w:line="252" w:lineRule="auto"/>
        <w:ind w:left="1080" w:hanging="360"/>
        <w:jc w:val="both"/>
        <w:rPr>
          <w:rFonts w:ascii="Arial" w:eastAsia="Arial" w:hAnsi="Arial" w:cs="Arial"/>
        </w:rPr>
      </w:pPr>
      <w:r>
        <w:rPr>
          <w:rFonts w:ascii="Arial" w:eastAsia="Arial" w:hAnsi="Arial" w:cs="Arial"/>
        </w:rPr>
        <w:t>Apply a lubricant eye drop.</w:t>
      </w:r>
    </w:p>
    <w:p w14:paraId="05F1CF16" w14:textId="77777777" w:rsidR="006301B8" w:rsidRDefault="006301B8">
      <w:pPr>
        <w:spacing w:after="0" w:line="252" w:lineRule="auto"/>
        <w:jc w:val="both"/>
        <w:rPr>
          <w:rFonts w:ascii="Arial" w:eastAsia="Arial" w:hAnsi="Arial" w:cs="Arial"/>
        </w:rPr>
      </w:pPr>
    </w:p>
    <w:p w14:paraId="28A22761" w14:textId="77777777" w:rsidR="006301B8" w:rsidRDefault="00BA77BE">
      <w:pPr>
        <w:spacing w:after="0" w:line="252" w:lineRule="auto"/>
        <w:jc w:val="both"/>
        <w:rPr>
          <w:rFonts w:ascii="Arial" w:eastAsia="Arial" w:hAnsi="Arial" w:cs="Arial"/>
        </w:rPr>
      </w:pPr>
      <w:r>
        <w:rPr>
          <w:rFonts w:ascii="Arial" w:eastAsia="Arial" w:hAnsi="Arial" w:cs="Arial"/>
        </w:rPr>
        <w:t>This regimen should be continued for 4 weeks total.</w:t>
      </w:r>
    </w:p>
    <w:p w14:paraId="6FCD8A67" w14:textId="77777777" w:rsidR="006301B8" w:rsidRDefault="006301B8">
      <w:pPr>
        <w:spacing w:after="0" w:line="252" w:lineRule="auto"/>
        <w:jc w:val="both"/>
        <w:rPr>
          <w:rFonts w:ascii="Arial" w:eastAsia="Arial" w:hAnsi="Arial" w:cs="Arial"/>
        </w:rPr>
      </w:pPr>
    </w:p>
    <w:p w14:paraId="3B438D46" w14:textId="77777777" w:rsidR="006301B8" w:rsidRDefault="00BA77BE">
      <w:pPr>
        <w:spacing w:after="0" w:line="252" w:lineRule="auto"/>
        <w:jc w:val="both"/>
        <w:rPr>
          <w:rFonts w:ascii="Arial" w:eastAsia="Arial" w:hAnsi="Arial" w:cs="Arial"/>
        </w:rPr>
      </w:pPr>
      <w:r>
        <w:rPr>
          <w:rFonts w:ascii="Arial" w:eastAsia="Arial" w:hAnsi="Arial" w:cs="Arial"/>
        </w:rPr>
        <w:t>As a maintenance regimen, continue lid scrubs at least twice a week indefinitely.</w:t>
      </w:r>
    </w:p>
    <w:p w14:paraId="298F9A03" w14:textId="77777777" w:rsidR="006301B8" w:rsidRDefault="006301B8">
      <w:pPr>
        <w:spacing w:after="0" w:line="252" w:lineRule="auto"/>
        <w:jc w:val="both"/>
        <w:rPr>
          <w:rFonts w:ascii="Arial" w:eastAsia="Arial" w:hAnsi="Arial" w:cs="Arial"/>
        </w:rPr>
      </w:pPr>
    </w:p>
    <w:p w14:paraId="051427EE" w14:textId="77777777" w:rsidR="006301B8" w:rsidRDefault="00BA77BE">
      <w:pPr>
        <w:spacing w:after="0" w:line="252" w:lineRule="auto"/>
        <w:jc w:val="both"/>
        <w:rPr>
          <w:rFonts w:ascii="Arial" w:eastAsia="Arial" w:hAnsi="Arial" w:cs="Arial"/>
        </w:rPr>
      </w:pPr>
      <w:r>
        <w:rPr>
          <w:rFonts w:ascii="Arial" w:eastAsia="Arial" w:hAnsi="Arial" w:cs="Arial"/>
        </w:rPr>
        <w:t>A follow up appointment will be</w:t>
      </w:r>
      <w:r>
        <w:rPr>
          <w:rFonts w:ascii="Arial" w:eastAsia="Arial" w:hAnsi="Arial" w:cs="Arial"/>
        </w:rPr>
        <w:t xml:space="preserve"> arranged in 3 months with Dr Lee.</w:t>
      </w:r>
    </w:p>
    <w:p w14:paraId="714C89D5" w14:textId="77777777" w:rsidR="006301B8" w:rsidRDefault="006301B8">
      <w:pPr>
        <w:spacing w:after="0" w:line="252" w:lineRule="auto"/>
        <w:jc w:val="both"/>
        <w:rPr>
          <w:rFonts w:ascii="Arial" w:eastAsia="Arial" w:hAnsi="Arial" w:cs="Arial"/>
          <w:sz w:val="12"/>
        </w:rPr>
      </w:pPr>
    </w:p>
    <w:p w14:paraId="644ABE79" w14:textId="77777777" w:rsidR="006301B8" w:rsidRDefault="006301B8">
      <w:pPr>
        <w:spacing w:after="200" w:line="276" w:lineRule="auto"/>
        <w:rPr>
          <w:rFonts w:ascii="Calibri" w:eastAsia="Calibri" w:hAnsi="Calibri" w:cs="Calibri"/>
        </w:rPr>
      </w:pPr>
      <w:bookmarkStart w:id="0" w:name="_GoBack"/>
      <w:bookmarkEnd w:id="0"/>
    </w:p>
    <w:sectPr w:rsidR="00630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458C7"/>
    <w:multiLevelType w:val="multilevel"/>
    <w:tmpl w:val="438EFE4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FE01AF"/>
    <w:multiLevelType w:val="multilevel"/>
    <w:tmpl w:val="863891C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0A6720"/>
    <w:multiLevelType w:val="multilevel"/>
    <w:tmpl w:val="0610D2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01B8"/>
    <w:rsid w:val="006301B8"/>
    <w:rsid w:val="00BA7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19FC"/>
  <w15:docId w15:val="{D19D1579-FE52-465B-B932-EB18BC1F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cp:lastModifiedBy>
  <cp:revision>2</cp:revision>
  <cp:lastPrinted>2018-12-03T05:25:00Z</cp:lastPrinted>
  <dcterms:created xsi:type="dcterms:W3CDTF">2018-12-03T05:24:00Z</dcterms:created>
  <dcterms:modified xsi:type="dcterms:W3CDTF">2018-12-03T05:26:00Z</dcterms:modified>
</cp:coreProperties>
</file>